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97" w:rsidRPr="00CD0B27" w:rsidRDefault="00972297" w:rsidP="00CD0B27">
      <w:pPr>
        <w:pStyle w:val="NormalnyWeb"/>
        <w:spacing w:before="0" w:beforeAutospacing="0" w:after="0"/>
        <w:jc w:val="center"/>
      </w:pPr>
      <w:r w:rsidRPr="00CD0B27">
        <w:rPr>
          <w:b/>
          <w:bCs/>
        </w:rPr>
        <w:t>Miejsko - Gminny Ośrodek Kultury w Lidzbarku</w:t>
      </w:r>
    </w:p>
    <w:p w:rsidR="001C017D" w:rsidRPr="00CD0B27" w:rsidRDefault="00787222" w:rsidP="00CD0B27">
      <w:pPr>
        <w:pStyle w:val="NormalnyWeb"/>
        <w:spacing w:before="0" w:beforeAutospacing="0" w:after="0"/>
        <w:jc w:val="center"/>
        <w:rPr>
          <w:b/>
          <w:bCs/>
        </w:rPr>
      </w:pPr>
      <w:r w:rsidRPr="00CD0B27">
        <w:rPr>
          <w:b/>
          <w:bCs/>
        </w:rPr>
        <w:t>z</w:t>
      </w:r>
      <w:r w:rsidR="00972297" w:rsidRPr="00CD0B27">
        <w:rPr>
          <w:b/>
          <w:bCs/>
        </w:rPr>
        <w:t>aprasza</w:t>
      </w:r>
    </w:p>
    <w:p w:rsidR="001C017D" w:rsidRPr="00CD0B27" w:rsidRDefault="00972297" w:rsidP="00CD0B27">
      <w:pPr>
        <w:pStyle w:val="NormalnyWeb"/>
        <w:spacing w:before="0" w:beforeAutospacing="0" w:after="0"/>
        <w:jc w:val="center"/>
        <w:rPr>
          <w:b/>
          <w:bCs/>
        </w:rPr>
      </w:pPr>
      <w:r w:rsidRPr="00CD0B27">
        <w:rPr>
          <w:b/>
          <w:bCs/>
        </w:rPr>
        <w:t>do udziału</w:t>
      </w:r>
    </w:p>
    <w:p w:rsidR="00972297" w:rsidRPr="00CD0B27" w:rsidRDefault="00972297" w:rsidP="00CD0B27">
      <w:pPr>
        <w:pStyle w:val="NormalnyWeb"/>
        <w:spacing w:before="0" w:beforeAutospacing="0" w:after="0"/>
        <w:jc w:val="center"/>
      </w:pPr>
      <w:r w:rsidRPr="00CD0B27">
        <w:rPr>
          <w:b/>
          <w:bCs/>
        </w:rPr>
        <w:t>w</w:t>
      </w:r>
    </w:p>
    <w:p w:rsidR="00972297" w:rsidRPr="00CD0B27" w:rsidRDefault="00972297" w:rsidP="00CD0B27">
      <w:pPr>
        <w:pStyle w:val="NormalnyWeb"/>
        <w:spacing w:before="0" w:beforeAutospacing="0" w:after="0"/>
        <w:jc w:val="center"/>
      </w:pPr>
      <w:r w:rsidRPr="00CD0B27">
        <w:rPr>
          <w:b/>
          <w:bCs/>
        </w:rPr>
        <w:t>I</w:t>
      </w:r>
      <w:r w:rsidR="001F0881">
        <w:rPr>
          <w:b/>
          <w:bCs/>
        </w:rPr>
        <w:t>I</w:t>
      </w:r>
      <w:r w:rsidRPr="00CD0B27">
        <w:rPr>
          <w:b/>
          <w:bCs/>
        </w:rPr>
        <w:t xml:space="preserve"> Ogólnopolskim Przeglądzie Teatrów Amatorskich</w:t>
      </w:r>
    </w:p>
    <w:p w:rsidR="00972297" w:rsidRPr="00CD0B27" w:rsidRDefault="00972297" w:rsidP="00CD0B27">
      <w:pPr>
        <w:pStyle w:val="NormalnyWeb"/>
        <w:spacing w:before="0" w:beforeAutospacing="0" w:after="0"/>
        <w:jc w:val="center"/>
      </w:pPr>
      <w:r w:rsidRPr="00CD0B27">
        <w:rPr>
          <w:b/>
        </w:rPr>
        <w:t>„Lidzbarskie</w:t>
      </w:r>
      <w:r w:rsidR="001F0881">
        <w:rPr>
          <w:b/>
          <w:bCs/>
        </w:rPr>
        <w:t xml:space="preserve"> Spotkania z Teatrem 2017</w:t>
      </w:r>
      <w:r w:rsidRPr="00CD0B27">
        <w:rPr>
          <w:b/>
          <w:bCs/>
        </w:rPr>
        <w:t>”</w:t>
      </w:r>
    </w:p>
    <w:p w:rsidR="00972297" w:rsidRDefault="009357B0" w:rsidP="00CD0B27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19 listopada </w:t>
      </w:r>
      <w:r w:rsidR="00682633">
        <w:rPr>
          <w:b/>
          <w:bCs/>
        </w:rPr>
        <w:t>2017</w:t>
      </w:r>
      <w:r w:rsidR="001C017D" w:rsidRPr="00CD0B27">
        <w:rPr>
          <w:b/>
          <w:bCs/>
        </w:rPr>
        <w:t xml:space="preserve"> r., godz.11:00</w:t>
      </w:r>
    </w:p>
    <w:p w:rsidR="00CD0B27" w:rsidRPr="00CD0B27" w:rsidRDefault="00CD0B27" w:rsidP="00CD0B27">
      <w:pPr>
        <w:pStyle w:val="NormalnyWeb"/>
        <w:spacing w:before="0" w:beforeAutospacing="0" w:after="0"/>
        <w:jc w:val="both"/>
        <w:rPr>
          <w:b/>
          <w:bCs/>
        </w:rPr>
      </w:pPr>
    </w:p>
    <w:p w:rsidR="001C017D" w:rsidRPr="00CD0B27" w:rsidRDefault="001C017D" w:rsidP="00CD0B27">
      <w:pPr>
        <w:pStyle w:val="NormalnyWeb"/>
        <w:spacing w:before="0" w:beforeAutospacing="0" w:after="0"/>
        <w:jc w:val="both"/>
      </w:pPr>
    </w:p>
    <w:p w:rsidR="00CD0B27" w:rsidRPr="00CD0B27" w:rsidRDefault="00972297" w:rsidP="00CD0B27">
      <w:pPr>
        <w:pStyle w:val="NormalnyWeb"/>
        <w:spacing w:before="0" w:beforeAutospacing="0" w:after="0"/>
        <w:jc w:val="center"/>
        <w:rPr>
          <w:b/>
          <w:bCs/>
        </w:rPr>
      </w:pPr>
      <w:r w:rsidRPr="00CD0B27">
        <w:rPr>
          <w:b/>
          <w:bCs/>
        </w:rPr>
        <w:t>REGULAMIN PRZEGLĄDU TEATRALNEGO</w:t>
      </w:r>
    </w:p>
    <w:p w:rsidR="00972297" w:rsidRPr="00CD0B27" w:rsidRDefault="00972297" w:rsidP="00CD0B27">
      <w:pPr>
        <w:pStyle w:val="NormalnyWeb"/>
        <w:spacing w:before="0" w:beforeAutospacing="0" w:after="0"/>
        <w:jc w:val="both"/>
      </w:pPr>
    </w:p>
    <w:p w:rsidR="00972297" w:rsidRPr="00CD0B27" w:rsidRDefault="00972297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1.</w:t>
      </w:r>
      <w:r w:rsidRPr="00CD0B27">
        <w:t xml:space="preserve"> Organizatorem przeglądu jest Miejsko-Gminny Ośrodek Kultury w Lidzbarku.</w:t>
      </w:r>
    </w:p>
    <w:p w:rsidR="00972297" w:rsidRPr="00CD0B27" w:rsidRDefault="00972297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2.</w:t>
      </w:r>
      <w:r w:rsidRPr="00CD0B27">
        <w:t xml:space="preserve"> Przegląd ma charakter ogólnopolski.</w:t>
      </w:r>
    </w:p>
    <w:p w:rsidR="00972297" w:rsidRPr="00CD0B27" w:rsidRDefault="00972297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3.</w:t>
      </w:r>
      <w:r w:rsidRPr="00CD0B27">
        <w:t xml:space="preserve"> Przegląd adresowany jest do amatorskich teatrów dziecięcych, młodzieżowych oraz amatorskich teatrów skupiających osoby dorosłe. </w:t>
      </w:r>
    </w:p>
    <w:p w:rsidR="00972297" w:rsidRPr="00CD0B27" w:rsidRDefault="001C017D" w:rsidP="00CD0B27">
      <w:pPr>
        <w:pStyle w:val="NormalnyWeb"/>
        <w:spacing w:before="0" w:beforeAutospacing="0" w:after="0"/>
        <w:jc w:val="both"/>
      </w:pPr>
      <w:r w:rsidRPr="00CD0B27">
        <w:rPr>
          <w:b/>
          <w:bCs/>
        </w:rPr>
        <w:t xml:space="preserve">4. </w:t>
      </w:r>
      <w:r w:rsidRPr="00CD0B27">
        <w:rPr>
          <w:bCs/>
        </w:rPr>
        <w:t>Celem p</w:t>
      </w:r>
      <w:r w:rsidR="00972297" w:rsidRPr="00CD0B27">
        <w:rPr>
          <w:bCs/>
        </w:rPr>
        <w:t>rzeglądu jest: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t xml:space="preserve">        - prezentacja dorobku artystycznego amatorskich teatrów dziecięcych ,młodzieżowych, dorosłych,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t xml:space="preserve">        - inspiracja i poszukiwanie nowych form pracy artystycznej i wychowawczej wśród zespołów,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t xml:space="preserve">        - wymiana doświadczeń pomiędzy zespołami i animatorami teatralnymi,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t xml:space="preserve">        - wzbogacanie osobowości młodego człowieka poprzez edukację teatralną,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t xml:space="preserve">        - wskazywanie na</w:t>
      </w:r>
      <w:r w:rsidR="001C017D" w:rsidRPr="00CD0B27">
        <w:t xml:space="preserve"> pozytywne idee, zasady moralne</w:t>
      </w:r>
      <w:r w:rsidRPr="00CD0B27">
        <w:t>,</w:t>
      </w:r>
      <w:r w:rsidR="001C017D" w:rsidRPr="00CD0B27">
        <w:t xml:space="preserve"> </w:t>
      </w:r>
      <w:r w:rsidRPr="00CD0B27">
        <w:t>szeroko pojęta edukacja teatralna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</w:rPr>
        <w:t>5.</w:t>
      </w:r>
      <w:r w:rsidR="001C017D" w:rsidRPr="00CD0B27">
        <w:t xml:space="preserve"> W p</w:t>
      </w:r>
      <w:r w:rsidRPr="00CD0B27">
        <w:t>rzeglądzie można wystawiać wszystkie formy teatralne.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</w:rPr>
        <w:t>6.</w:t>
      </w:r>
      <w:r w:rsidRPr="00CD0B27">
        <w:t xml:space="preserve"> Każdy zespół może przedstawić tylko jeden spektakl w oparciu o własne elementy scenografii.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</w:rPr>
        <w:t>7.</w:t>
      </w:r>
      <w:r w:rsidRPr="00CD0B27">
        <w:t xml:space="preserve"> Czas prezentacji nie może przekroczyć 40 min. Łączny czas montażu 15 minut.</w:t>
      </w:r>
    </w:p>
    <w:p w:rsidR="00972297" w:rsidRPr="00CD0B27" w:rsidRDefault="00972297" w:rsidP="00CD0B27">
      <w:pPr>
        <w:pStyle w:val="NormalnyWeb"/>
        <w:spacing w:before="0" w:beforeAutospacing="0" w:line="360" w:lineRule="auto"/>
        <w:jc w:val="both"/>
      </w:pPr>
      <w:r w:rsidRPr="00CD0B27">
        <w:rPr>
          <w:b/>
        </w:rPr>
        <w:t>8.</w:t>
      </w:r>
      <w:r w:rsidR="001C017D" w:rsidRPr="00CD0B27">
        <w:t xml:space="preserve"> Warunkiem uczestnictwa w p</w:t>
      </w:r>
      <w:r w:rsidRPr="00CD0B27">
        <w:t xml:space="preserve">rzeglądzie jest nadesłanie </w:t>
      </w:r>
      <w:r w:rsidRPr="00CD0B27">
        <w:rPr>
          <w:b/>
          <w:bCs/>
        </w:rPr>
        <w:t xml:space="preserve">KARTY ZGŁOSZENIA </w:t>
      </w:r>
      <w:r w:rsidR="009E7F1F">
        <w:rPr>
          <w:b/>
          <w:bCs/>
        </w:rPr>
        <w:br/>
      </w:r>
      <w:r w:rsidRPr="00CD0B27">
        <w:t xml:space="preserve">do dnia </w:t>
      </w:r>
      <w:r w:rsidR="009357B0">
        <w:rPr>
          <w:b/>
        </w:rPr>
        <w:t>13</w:t>
      </w:r>
      <w:r w:rsidR="009357B0">
        <w:rPr>
          <w:b/>
          <w:bCs/>
        </w:rPr>
        <w:t xml:space="preserve"> listopada</w:t>
      </w:r>
      <w:r w:rsidR="00BF5003" w:rsidRPr="009E7F1F">
        <w:rPr>
          <w:b/>
          <w:bCs/>
        </w:rPr>
        <w:t xml:space="preserve"> </w:t>
      </w:r>
      <w:r w:rsidR="009357B0">
        <w:rPr>
          <w:b/>
          <w:bCs/>
        </w:rPr>
        <w:t xml:space="preserve">2017 </w:t>
      </w:r>
      <w:r w:rsidRPr="00CD0B27">
        <w:rPr>
          <w:b/>
          <w:bCs/>
        </w:rPr>
        <w:t>r. drogą pocztową, a także potwierdzenia wpła</w:t>
      </w:r>
      <w:r w:rsidR="00BB269C" w:rsidRPr="00CD0B27">
        <w:rPr>
          <w:b/>
          <w:bCs/>
        </w:rPr>
        <w:t xml:space="preserve">ty w wysokości 50 zł </w:t>
      </w:r>
      <w:r w:rsidR="009E7F1F">
        <w:rPr>
          <w:b/>
          <w:bCs/>
        </w:rPr>
        <w:br/>
      </w:r>
      <w:r w:rsidR="00BB269C" w:rsidRPr="00CD0B27">
        <w:rPr>
          <w:b/>
          <w:bCs/>
        </w:rPr>
        <w:t>od zespołu, na adres organizatora: Miejsko-Gminny Ośrodek Kultury w Lidzbarku, ul. Sądowa 23, 13-230 Lidzbark</w:t>
      </w:r>
      <w:r w:rsidR="00BF5003">
        <w:rPr>
          <w:b/>
          <w:bCs/>
        </w:rPr>
        <w:t>.</w:t>
      </w:r>
    </w:p>
    <w:p w:rsidR="00BF5003" w:rsidRDefault="00972297" w:rsidP="00CD0B27">
      <w:pPr>
        <w:pStyle w:val="NormalnyWeb"/>
        <w:spacing w:before="0" w:beforeAutospacing="0"/>
        <w:jc w:val="both"/>
        <w:rPr>
          <w:b/>
          <w:bCs/>
        </w:rPr>
      </w:pPr>
      <w:r w:rsidRPr="00CD0B27">
        <w:rPr>
          <w:b/>
          <w:bCs/>
        </w:rPr>
        <w:t xml:space="preserve">9. </w:t>
      </w:r>
      <w:r w:rsidRPr="00BF5003">
        <w:rPr>
          <w:bCs/>
        </w:rPr>
        <w:t>Wpłaty należy dokonać do</w:t>
      </w:r>
      <w:r w:rsidR="00D225FA">
        <w:rPr>
          <w:b/>
          <w:bCs/>
        </w:rPr>
        <w:t xml:space="preserve"> </w:t>
      </w:r>
      <w:r w:rsidR="009357B0">
        <w:rPr>
          <w:b/>
          <w:bCs/>
        </w:rPr>
        <w:t>13 listopada 2017</w:t>
      </w:r>
      <w:r w:rsidRPr="009E7F1F">
        <w:rPr>
          <w:b/>
          <w:bCs/>
        </w:rPr>
        <w:t xml:space="preserve"> </w:t>
      </w:r>
      <w:r w:rsidRPr="00BF5003">
        <w:rPr>
          <w:bCs/>
        </w:rPr>
        <w:t>na konto</w:t>
      </w:r>
      <w:r w:rsidR="00BF5003" w:rsidRPr="00BF5003">
        <w:rPr>
          <w:bCs/>
        </w:rPr>
        <w:t>:</w:t>
      </w:r>
      <w:r w:rsidRPr="00CD0B27">
        <w:rPr>
          <w:b/>
          <w:bCs/>
        </w:rPr>
        <w:t xml:space="preserve"> 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  <w:bCs/>
        </w:rPr>
        <w:t>BGŻ BNP PARIBAS 51 2030 0045 1110 0000 0279 0750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</w:rPr>
        <w:t>10.</w:t>
      </w:r>
      <w:r w:rsidRPr="00CD0B27">
        <w:t xml:space="preserve"> Harmonogram występów zostanie zamieszczony na stronie MGOK w Lidzbarku do dnia</w:t>
      </w:r>
      <w:r w:rsidR="005E7881" w:rsidRPr="00CD0B27">
        <w:t>:</w:t>
      </w:r>
    </w:p>
    <w:p w:rsidR="001C017D" w:rsidRPr="00CD0B27" w:rsidRDefault="009357B0" w:rsidP="00CD0B27">
      <w:pPr>
        <w:pStyle w:val="NormalnyWeb"/>
        <w:spacing w:before="0" w:beforeAutospacing="0"/>
        <w:jc w:val="both"/>
        <w:rPr>
          <w:b/>
        </w:rPr>
      </w:pPr>
      <w:r>
        <w:rPr>
          <w:b/>
        </w:rPr>
        <w:t xml:space="preserve">             15</w:t>
      </w:r>
      <w:r w:rsidR="00D225FA">
        <w:rPr>
          <w:b/>
        </w:rPr>
        <w:t xml:space="preserve"> </w:t>
      </w:r>
      <w:r>
        <w:rPr>
          <w:b/>
        </w:rPr>
        <w:t>listopada</w:t>
      </w:r>
      <w:bookmarkStart w:id="0" w:name="_GoBack"/>
      <w:bookmarkEnd w:id="0"/>
      <w:r>
        <w:rPr>
          <w:b/>
        </w:rPr>
        <w:t xml:space="preserve"> 2017</w:t>
      </w:r>
      <w:r w:rsidR="001C017D" w:rsidRPr="009E7F1F">
        <w:rPr>
          <w:b/>
        </w:rPr>
        <w:t>r</w:t>
      </w:r>
      <w:r w:rsidR="001C017D" w:rsidRPr="00CD0B27">
        <w:rPr>
          <w:b/>
        </w:rPr>
        <w:t>. www.mgoklidzbark.com</w:t>
      </w:r>
    </w:p>
    <w:p w:rsidR="00972297" w:rsidRPr="00CD0B27" w:rsidRDefault="00972297" w:rsidP="00CD0B27">
      <w:pPr>
        <w:pStyle w:val="NormalnyWeb"/>
        <w:spacing w:before="0" w:beforeAutospacing="0"/>
        <w:jc w:val="both"/>
      </w:pPr>
      <w:r w:rsidRPr="00CD0B27">
        <w:rPr>
          <w:b/>
        </w:rPr>
        <w:t>11.</w:t>
      </w:r>
      <w:r w:rsidRPr="00CD0B27">
        <w:t xml:space="preserve"> Jury powołane przez Organizatora oceniać będzie w szczególności:</w:t>
      </w:r>
    </w:p>
    <w:p w:rsidR="00972297" w:rsidRPr="00CD0B27" w:rsidRDefault="00972297" w:rsidP="00CD0B27">
      <w:pPr>
        <w:pStyle w:val="NormalnyWeb"/>
        <w:spacing w:before="0" w:beforeAutospacing="0" w:after="0"/>
        <w:ind w:left="720"/>
        <w:jc w:val="both"/>
      </w:pPr>
      <w:r w:rsidRPr="00CD0B27">
        <w:t>- dobór repertuaru,</w:t>
      </w:r>
    </w:p>
    <w:p w:rsidR="00972297" w:rsidRPr="00CD0B27" w:rsidRDefault="00972297" w:rsidP="00CD0B27">
      <w:pPr>
        <w:pStyle w:val="NormalnyWeb"/>
        <w:spacing w:before="0" w:beforeAutospacing="0" w:after="0"/>
        <w:ind w:left="720"/>
        <w:jc w:val="both"/>
      </w:pPr>
      <w:r w:rsidRPr="00CD0B27">
        <w:t>- inscenizację</w:t>
      </w:r>
      <w:r w:rsidR="00CD0B27">
        <w:t>,</w:t>
      </w:r>
    </w:p>
    <w:p w:rsidR="00972297" w:rsidRPr="00CD0B27" w:rsidRDefault="00BB269C" w:rsidP="00CD0B27">
      <w:pPr>
        <w:pStyle w:val="NormalnyWeb"/>
        <w:spacing w:before="0" w:beforeAutospacing="0" w:after="0"/>
        <w:ind w:left="720"/>
        <w:jc w:val="both"/>
      </w:pPr>
      <w:r w:rsidRPr="00CD0B27">
        <w:t>- adaptację tekstu</w:t>
      </w:r>
      <w:r w:rsidR="00972297" w:rsidRPr="00CD0B27">
        <w:t xml:space="preserve">, </w:t>
      </w:r>
    </w:p>
    <w:p w:rsidR="00972297" w:rsidRPr="00CD0B27" w:rsidRDefault="00972297" w:rsidP="00CD0B27">
      <w:pPr>
        <w:pStyle w:val="NormalnyWeb"/>
        <w:spacing w:before="0" w:beforeAutospacing="0" w:after="0"/>
        <w:ind w:left="720"/>
        <w:jc w:val="both"/>
      </w:pPr>
      <w:r w:rsidRPr="00CD0B27">
        <w:t>- reżyserię,</w:t>
      </w:r>
    </w:p>
    <w:p w:rsidR="00CD0B27" w:rsidRDefault="00CD0B27" w:rsidP="00CD0B27">
      <w:pPr>
        <w:pStyle w:val="NormalnyWeb"/>
        <w:spacing w:before="0" w:beforeAutospacing="0" w:after="0"/>
        <w:jc w:val="both"/>
      </w:pPr>
      <w:r>
        <w:t xml:space="preserve">            </w:t>
      </w:r>
      <w:r w:rsidR="00972297" w:rsidRPr="00CD0B27">
        <w:t>- środki wyrazu artystycznego (słowo, ruch, kostium, muzyka i inne).</w:t>
      </w:r>
    </w:p>
    <w:p w:rsidR="00972297" w:rsidRPr="00CD0B27" w:rsidRDefault="00972297" w:rsidP="00CD0B27">
      <w:pPr>
        <w:pStyle w:val="NormalnyWeb"/>
        <w:spacing w:before="0" w:beforeAutospacing="0" w:after="0"/>
        <w:jc w:val="both"/>
      </w:pPr>
      <w:r w:rsidRPr="00CD0B27">
        <w:t xml:space="preserve"> </w:t>
      </w:r>
    </w:p>
    <w:p w:rsidR="00972297" w:rsidRPr="00CD0B27" w:rsidRDefault="00972297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12.</w:t>
      </w:r>
      <w:r w:rsidRPr="00CD0B27">
        <w:t xml:space="preserve"> Decyzja Jury jest ostateczna.</w:t>
      </w:r>
    </w:p>
    <w:p w:rsidR="003B49DA" w:rsidRDefault="001C017D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13</w:t>
      </w:r>
      <w:r w:rsidR="00972297" w:rsidRPr="00CD0B27">
        <w:rPr>
          <w:b/>
        </w:rPr>
        <w:t>.</w:t>
      </w:r>
      <w:r w:rsidR="00972297" w:rsidRPr="00CD0B27">
        <w:t xml:space="preserve"> Laureaci otrzymają nagrod</w:t>
      </w:r>
      <w:r w:rsidR="003B49DA" w:rsidRPr="00CD0B27">
        <w:t>y ufundowane przez Organizatora.</w:t>
      </w:r>
    </w:p>
    <w:p w:rsidR="00BF5003" w:rsidRDefault="00BF5003" w:rsidP="00CD0B27">
      <w:pPr>
        <w:pStyle w:val="NormalnyWeb"/>
        <w:spacing w:before="0" w:beforeAutospacing="0" w:after="0" w:line="360" w:lineRule="auto"/>
        <w:jc w:val="both"/>
      </w:pPr>
    </w:p>
    <w:p w:rsidR="00BF5003" w:rsidRPr="00CD0B27" w:rsidRDefault="00BF5003" w:rsidP="00CD0B27">
      <w:pPr>
        <w:pStyle w:val="NormalnyWeb"/>
        <w:spacing w:before="0" w:beforeAutospacing="0" w:after="0" w:line="360" w:lineRule="auto"/>
        <w:jc w:val="both"/>
      </w:pPr>
    </w:p>
    <w:p w:rsidR="00BF5003" w:rsidRDefault="001C017D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lastRenderedPageBreak/>
        <w:t>14</w:t>
      </w:r>
      <w:r w:rsidR="00972297" w:rsidRPr="00CD0B27">
        <w:rPr>
          <w:b/>
        </w:rPr>
        <w:t>.</w:t>
      </w:r>
      <w:r w:rsidR="00972297" w:rsidRPr="00CD0B27">
        <w:t xml:space="preserve"> Zgłoszenie udziału w konkursie jest równoznaczne z wyrażeniem zgody na nieodpłatne</w:t>
      </w:r>
      <w:r w:rsidR="00303511">
        <w:t xml:space="preserve"> prawo do zapisu występu dowolną</w:t>
      </w:r>
      <w:r w:rsidR="00972297" w:rsidRPr="00CD0B27">
        <w:t xml:space="preserve"> techniką i wykorzystywanie zapisanego materiału do celów edukacyjnych </w:t>
      </w:r>
    </w:p>
    <w:p w:rsidR="00972297" w:rsidRPr="00CD0B27" w:rsidRDefault="00972297" w:rsidP="00CD0B27">
      <w:pPr>
        <w:pStyle w:val="NormalnyWeb"/>
        <w:spacing w:before="0" w:beforeAutospacing="0" w:after="0" w:line="360" w:lineRule="auto"/>
        <w:jc w:val="both"/>
      </w:pPr>
      <w:r w:rsidRPr="00CD0B27">
        <w:t xml:space="preserve">i popularyzatorskich. </w:t>
      </w:r>
    </w:p>
    <w:p w:rsidR="00972297" w:rsidRPr="00CD0B27" w:rsidRDefault="001C017D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15</w:t>
      </w:r>
      <w:r w:rsidR="00972297" w:rsidRPr="00CD0B27">
        <w:rPr>
          <w:b/>
        </w:rPr>
        <w:t>.</w:t>
      </w:r>
      <w:r w:rsidR="00972297" w:rsidRPr="00CD0B27">
        <w:t xml:space="preserve"> Nadesłanie karty zgłoszenia jest równoznaczne z akceptacją niniejszego Regulaminu.</w:t>
      </w:r>
    </w:p>
    <w:p w:rsidR="00972297" w:rsidRDefault="00787222" w:rsidP="00CD0B27">
      <w:pPr>
        <w:pStyle w:val="NormalnyWeb"/>
        <w:spacing w:before="0" w:beforeAutospacing="0" w:after="0" w:line="360" w:lineRule="auto"/>
        <w:jc w:val="both"/>
      </w:pPr>
      <w:r w:rsidRPr="00CD0B27">
        <w:rPr>
          <w:b/>
        </w:rPr>
        <w:t>16.</w:t>
      </w:r>
      <w:r w:rsidRPr="00CD0B27">
        <w:t xml:space="preserve"> </w:t>
      </w:r>
      <w:r w:rsidR="00972297" w:rsidRPr="00CD0B27">
        <w:t>Ostateczna interpretacja niniejszego Regulaminu należy do Organizatora.</w:t>
      </w:r>
    </w:p>
    <w:p w:rsidR="00CD0B27" w:rsidRPr="00CD0B27" w:rsidRDefault="00CD0B27" w:rsidP="00CD0B27">
      <w:pPr>
        <w:pStyle w:val="NormalnyWeb"/>
        <w:spacing w:before="0" w:beforeAutospacing="0" w:after="0" w:line="360" w:lineRule="auto"/>
        <w:jc w:val="both"/>
      </w:pPr>
    </w:p>
    <w:p w:rsidR="00787222" w:rsidRDefault="00972297" w:rsidP="00CD0B27">
      <w:pPr>
        <w:pStyle w:val="NormalnyWeb"/>
        <w:spacing w:before="0" w:beforeAutospacing="0" w:after="0"/>
        <w:jc w:val="both"/>
        <w:rPr>
          <w:b/>
          <w:bCs/>
        </w:rPr>
      </w:pPr>
      <w:r w:rsidRPr="00CD0B27">
        <w:rPr>
          <w:b/>
          <w:bCs/>
        </w:rPr>
        <w:t>INFORMACJE DODATKOWE:</w:t>
      </w:r>
    </w:p>
    <w:p w:rsidR="00CD0B27" w:rsidRPr="00CD0B27" w:rsidRDefault="00CD0B27" w:rsidP="00CD0B27">
      <w:pPr>
        <w:pStyle w:val="NormalnyWeb"/>
        <w:spacing w:before="0" w:beforeAutospacing="0" w:after="0"/>
        <w:jc w:val="both"/>
        <w:rPr>
          <w:b/>
          <w:bCs/>
        </w:rPr>
      </w:pPr>
    </w:p>
    <w:p w:rsidR="00972297" w:rsidRPr="00CD0B27" w:rsidRDefault="00972297" w:rsidP="00CD0B27">
      <w:pPr>
        <w:pStyle w:val="NormalnyWeb"/>
        <w:spacing w:before="0" w:beforeAutospacing="0" w:after="0"/>
        <w:jc w:val="both"/>
      </w:pPr>
      <w:r w:rsidRPr="00CD0B27">
        <w:t>- kategorie (wiekowe, rodzajowe) zostaną ustalone w zależności od zgłoszeń,</w:t>
      </w:r>
    </w:p>
    <w:p w:rsidR="00972297" w:rsidRPr="00CD0B27" w:rsidRDefault="00972297" w:rsidP="00CD0B27">
      <w:pPr>
        <w:pStyle w:val="NormalnyWeb"/>
        <w:spacing w:before="0" w:beforeAutospacing="0" w:after="0"/>
        <w:jc w:val="both"/>
      </w:pPr>
      <w:r w:rsidRPr="00CD0B27">
        <w:t xml:space="preserve">- wszyscy uczestnicy proszeni są o uczestniczenie we wszystkich prezentacjach w obrębie kategorii, </w:t>
      </w:r>
      <w:r w:rsidR="002E6317">
        <w:br/>
      </w:r>
      <w:r w:rsidR="00303511">
        <w:t xml:space="preserve">do której zostaną </w:t>
      </w:r>
      <w:r w:rsidRPr="00CD0B27">
        <w:t>zakwalifikowani celem wymiany doświadczeń,</w:t>
      </w:r>
    </w:p>
    <w:p w:rsidR="00972297" w:rsidRPr="00CD0B27" w:rsidRDefault="00972297" w:rsidP="00CD0B27">
      <w:pPr>
        <w:pStyle w:val="NormalnyWeb"/>
        <w:spacing w:before="0" w:beforeAutospacing="0" w:after="0"/>
        <w:jc w:val="both"/>
      </w:pPr>
      <w:r w:rsidRPr="00CD0B27">
        <w:rPr>
          <w:b/>
          <w:bCs/>
        </w:rPr>
        <w:t xml:space="preserve">- </w:t>
      </w:r>
      <w:r w:rsidRPr="00CD0B27">
        <w:t>scena</w:t>
      </w:r>
      <w:r w:rsidRPr="00CD0B27">
        <w:rPr>
          <w:b/>
          <w:bCs/>
        </w:rPr>
        <w:t xml:space="preserve"> nie posiada </w:t>
      </w:r>
      <w:r w:rsidRPr="00CD0B27">
        <w:t>elementów (statywy, stelaże, itp.) przeznaczonych do instalacji scenogra</w:t>
      </w:r>
      <w:r w:rsidR="005F29EE">
        <w:t>fii,</w:t>
      </w:r>
      <w:r w:rsidRPr="00CD0B27">
        <w:t xml:space="preserve"> </w:t>
      </w:r>
    </w:p>
    <w:p w:rsidR="00BB269C" w:rsidRPr="00CD0B27" w:rsidRDefault="00BB269C" w:rsidP="00CD0B27">
      <w:pPr>
        <w:pStyle w:val="NormalnyWeb"/>
        <w:spacing w:before="0" w:beforeAutospacing="0" w:after="0"/>
        <w:jc w:val="both"/>
      </w:pPr>
      <w:r w:rsidRPr="00CD0B27">
        <w:t>- telefon kontaktowy MGOK w Lidzbarku: 23 696 1379.</w:t>
      </w:r>
    </w:p>
    <w:sectPr w:rsidR="00BB269C" w:rsidRPr="00CD0B27" w:rsidSect="0087746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7"/>
    <w:rsid w:val="000020C6"/>
    <w:rsid w:val="001C017D"/>
    <w:rsid w:val="001F0881"/>
    <w:rsid w:val="002E6317"/>
    <w:rsid w:val="00303511"/>
    <w:rsid w:val="003B49DA"/>
    <w:rsid w:val="005E7881"/>
    <w:rsid w:val="005F29EE"/>
    <w:rsid w:val="00682633"/>
    <w:rsid w:val="00787222"/>
    <w:rsid w:val="00862FF9"/>
    <w:rsid w:val="00877467"/>
    <w:rsid w:val="009357B0"/>
    <w:rsid w:val="00972297"/>
    <w:rsid w:val="009E7F1F"/>
    <w:rsid w:val="00BB269C"/>
    <w:rsid w:val="00BF5003"/>
    <w:rsid w:val="00CD0B27"/>
    <w:rsid w:val="00D225FA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D6F1"/>
  <w15:docId w15:val="{CCC65270-4492-4D6F-AF24-794080F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wisniewski</dc:creator>
  <cp:lastModifiedBy>Ja</cp:lastModifiedBy>
  <cp:revision>2</cp:revision>
  <cp:lastPrinted>2016-03-17T15:04:00Z</cp:lastPrinted>
  <dcterms:created xsi:type="dcterms:W3CDTF">2017-10-16T09:10:00Z</dcterms:created>
  <dcterms:modified xsi:type="dcterms:W3CDTF">2017-10-16T09:10:00Z</dcterms:modified>
</cp:coreProperties>
</file>